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38087" w14:textId="77777777" w:rsidR="00BC17D6" w:rsidRPr="00875A14" w:rsidRDefault="00BC17D6" w:rsidP="00BC17D6">
      <w:pPr>
        <w:tabs>
          <w:tab w:val="center" w:pos="4498"/>
        </w:tabs>
        <w:jc w:val="center"/>
        <w:rPr>
          <w:rFonts w:ascii="Calibri" w:hAnsi="Calibri"/>
          <w:b/>
          <w:sz w:val="32"/>
          <w:szCs w:val="32"/>
        </w:rPr>
      </w:pPr>
      <w:proofErr w:type="spellStart"/>
      <w:r w:rsidRPr="00875A14">
        <w:rPr>
          <w:rFonts w:ascii="Calibri" w:hAnsi="Calibri"/>
          <w:b/>
          <w:sz w:val="32"/>
          <w:szCs w:val="32"/>
        </w:rPr>
        <w:t>H</w:t>
      </w:r>
      <w:r>
        <w:rPr>
          <w:rFonts w:ascii="Calibri" w:hAnsi="Calibri"/>
          <w:b/>
          <w:sz w:val="32"/>
          <w:szCs w:val="32"/>
        </w:rPr>
        <w:t>A</w:t>
      </w:r>
      <w:r w:rsidRPr="00875A14">
        <w:rPr>
          <w:rFonts w:ascii="Calibri" w:hAnsi="Calibri"/>
          <w:b/>
          <w:sz w:val="32"/>
          <w:szCs w:val="32"/>
        </w:rPr>
        <w:t>RIPRAS</w:t>
      </w:r>
      <w:r>
        <w:rPr>
          <w:rFonts w:ascii="Calibri" w:hAnsi="Calibri"/>
          <w:b/>
          <w:sz w:val="32"/>
          <w:szCs w:val="32"/>
        </w:rPr>
        <w:t>A</w:t>
      </w:r>
      <w:r w:rsidRPr="00875A14">
        <w:rPr>
          <w:rFonts w:ascii="Calibri" w:hAnsi="Calibri"/>
          <w:b/>
          <w:sz w:val="32"/>
          <w:szCs w:val="32"/>
        </w:rPr>
        <w:t>D</w:t>
      </w:r>
      <w:proofErr w:type="spellEnd"/>
      <w:r w:rsidRPr="00875A14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875A14">
        <w:rPr>
          <w:rFonts w:ascii="Calibri" w:hAnsi="Calibri"/>
          <w:b/>
          <w:sz w:val="32"/>
          <w:szCs w:val="32"/>
        </w:rPr>
        <w:t>CHANDRAN</w:t>
      </w:r>
      <w:proofErr w:type="spellEnd"/>
      <w:r w:rsidRPr="00875A14">
        <w:rPr>
          <w:rFonts w:ascii="Calibri" w:hAnsi="Calibri"/>
          <w:b/>
          <w:sz w:val="32"/>
          <w:szCs w:val="32"/>
        </w:rPr>
        <w:t xml:space="preserve"> NAIR</w:t>
      </w:r>
    </w:p>
    <w:p w14:paraId="3D8680CD" w14:textId="7569AB0B" w:rsidR="00BC17D6" w:rsidRDefault="00BC17D6" w:rsidP="00BC17D6">
      <w:pPr>
        <w:pStyle w:val="ListParagraph"/>
        <w:jc w:val="center"/>
        <w:rPr>
          <w:rFonts w:ascii="Calibri" w:hAnsi="Calibri"/>
          <w:b/>
          <w:sz w:val="22"/>
          <w:szCs w:val="22"/>
        </w:rPr>
      </w:pPr>
      <w:r w:rsidRPr="00D611AF">
        <w:rPr>
          <w:rFonts w:ascii="Calibri" w:hAnsi="Calibri" w:cs="Calibri"/>
          <w:b/>
          <w:color w:val="000000"/>
          <w:sz w:val="22"/>
          <w:szCs w:val="22"/>
        </w:rPr>
        <w:t>Mobile: +91 9886265323</w:t>
      </w:r>
      <w:r w:rsidRPr="00875A14">
        <w:rPr>
          <w:rFonts w:ascii="Calibri" w:hAnsi="Calibri"/>
          <w:b/>
          <w:sz w:val="22"/>
          <w:szCs w:val="22"/>
        </w:rPr>
        <w:t>;</w:t>
      </w:r>
      <w:r>
        <w:rPr>
          <w:rFonts w:ascii="Calibri" w:hAnsi="Calibri"/>
          <w:b/>
          <w:sz w:val="22"/>
          <w:szCs w:val="22"/>
        </w:rPr>
        <w:t xml:space="preserve"> E-Mail: </w:t>
      </w:r>
      <w:hyperlink r:id="rId5" w:history="1">
        <w:r w:rsidR="00D768A6" w:rsidRPr="00CD7945">
          <w:rPr>
            <w:rStyle w:val="Hyperlink"/>
            <w:rFonts w:ascii="Calibri" w:hAnsi="Calibri"/>
            <w:b/>
            <w:sz w:val="22"/>
            <w:szCs w:val="22"/>
          </w:rPr>
          <w:t>hariprasad573@gmail.com</w:t>
        </w:r>
      </w:hyperlink>
    </w:p>
    <w:p w14:paraId="168923A8" w14:textId="77777777" w:rsidR="00BC17D6" w:rsidRDefault="00BC17D6" w:rsidP="00BC17D6">
      <w:pPr>
        <w:pStyle w:val="ListParagraph"/>
        <w:jc w:val="center"/>
        <w:rPr>
          <w:rFonts w:ascii="Calibri" w:hAnsi="Calibri"/>
          <w:b/>
          <w:sz w:val="22"/>
          <w:szCs w:val="22"/>
        </w:rPr>
      </w:pPr>
    </w:p>
    <w:p w14:paraId="1827F63E" w14:textId="77777777" w:rsidR="00BC17D6" w:rsidRDefault="00BC17D6" w:rsidP="00BC17D6">
      <w:pPr>
        <w:widowControl w:val="0"/>
        <w:shd w:val="clear" w:color="auto" w:fill="4472C4"/>
        <w:autoSpaceDE w:val="0"/>
        <w:autoSpaceDN w:val="0"/>
        <w:adjustRightInd w:val="0"/>
        <w:spacing w:line="239" w:lineRule="auto"/>
        <w:jc w:val="center"/>
        <w:rPr>
          <w:rFonts w:ascii="Calibri" w:hAnsi="Calibri"/>
          <w:b/>
          <w:noProof/>
          <w:color w:val="FFFFFF"/>
          <w:sz w:val="28"/>
          <w:szCs w:val="28"/>
          <w:lang w:val="en-US"/>
        </w:rPr>
      </w:pPr>
      <w:r>
        <w:rPr>
          <w:rFonts w:ascii="Calibri" w:hAnsi="Calibri"/>
          <w:b/>
          <w:noProof/>
          <w:color w:val="FFFFFF"/>
          <w:sz w:val="28"/>
          <w:szCs w:val="28"/>
          <w:lang w:val="en-US"/>
        </w:rPr>
        <w:t xml:space="preserve">Quality Assurance Professional </w:t>
      </w:r>
    </w:p>
    <w:p w14:paraId="501E575A" w14:textId="77777777" w:rsidR="00BC17D6" w:rsidRPr="007762B1" w:rsidRDefault="00BC17D6" w:rsidP="00BC17D6">
      <w:pPr>
        <w:widowControl w:val="0"/>
        <w:shd w:val="clear" w:color="auto" w:fill="4472C4"/>
        <w:autoSpaceDE w:val="0"/>
        <w:autoSpaceDN w:val="0"/>
        <w:adjustRightInd w:val="0"/>
        <w:spacing w:line="239" w:lineRule="auto"/>
        <w:jc w:val="center"/>
        <w:rPr>
          <w:rFonts w:ascii="Calibri" w:hAnsi="Calibri"/>
          <w:color w:val="FFFFFF"/>
          <w:sz w:val="22"/>
          <w:szCs w:val="22"/>
        </w:rPr>
      </w:pPr>
      <w:r w:rsidRPr="00EE740F">
        <w:t xml:space="preserve"> </w:t>
      </w:r>
      <w:r>
        <w:rPr>
          <w:rFonts w:ascii="Calibri" w:hAnsi="Calibri"/>
          <w:color w:val="FFFFFF"/>
          <w:sz w:val="22"/>
          <w:szCs w:val="22"/>
        </w:rPr>
        <w:t>MBA in Human Resource &amp; Marketing, targeting assignments</w:t>
      </w:r>
      <w:r w:rsidRPr="00EE740F">
        <w:rPr>
          <w:rFonts w:ascii="Calibri" w:hAnsi="Calibri"/>
          <w:color w:val="FFFFFF"/>
          <w:sz w:val="22"/>
          <w:szCs w:val="22"/>
        </w:rPr>
        <w:t xml:space="preserve"> </w:t>
      </w:r>
      <w:r>
        <w:rPr>
          <w:rFonts w:ascii="Calibri" w:hAnsi="Calibri"/>
          <w:color w:val="FFFFFF"/>
          <w:sz w:val="22"/>
          <w:szCs w:val="22"/>
        </w:rPr>
        <w:t>in Quality Management in Banking Industry</w:t>
      </w:r>
    </w:p>
    <w:p w14:paraId="191DB53D" w14:textId="1BBB7F83" w:rsidR="00B1453E" w:rsidRDefault="00B1453E"/>
    <w:p w14:paraId="03178808" w14:textId="3F8DAC70" w:rsidR="00BC17D6" w:rsidRDefault="00BC17D6">
      <w:r w:rsidRPr="007762B1">
        <w:rPr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D92602" wp14:editId="77941977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1724025" cy="552450"/>
                <wp:effectExtent l="0" t="0" r="0" b="0"/>
                <wp:wrapTight wrapText="bothSides">
                  <wp:wrapPolygon edited="0">
                    <wp:start x="0" y="0"/>
                    <wp:lineTo x="0" y="20855"/>
                    <wp:lineTo x="21481" y="20855"/>
                    <wp:lineTo x="2148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D578" w14:textId="77777777" w:rsidR="00BC17D6" w:rsidRPr="001547FA" w:rsidRDefault="00BC17D6" w:rsidP="00BC17D6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547F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PROFILE SUMMARY</w:t>
                            </w:r>
                          </w:p>
                          <w:p w14:paraId="5E57403F" w14:textId="77777777" w:rsidR="00BC17D6" w:rsidRPr="00C31D11" w:rsidRDefault="00BC17D6" w:rsidP="00BC17D6">
                            <w:pPr>
                              <w:rPr>
                                <w:b/>
                              </w:rPr>
                            </w:pPr>
                            <w:r w:rsidRPr="00467A46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1576CB5" wp14:editId="11F20E55">
                                  <wp:extent cx="1305560" cy="181610"/>
                                  <wp:effectExtent l="0" t="0" r="0" b="0"/>
                                  <wp:docPr id="1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560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926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5pt;width:135.75pt;height:4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" stroked="f">
                <v:textbox>
                  <w:txbxContent>
                    <w:p w14:paraId="41B1D578" w14:textId="77777777" w:rsidR="00BC17D6" w:rsidRPr="001547FA" w:rsidRDefault="00BC17D6" w:rsidP="00BC17D6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547F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PROFILE SUMMARY</w:t>
                      </w:r>
                    </w:p>
                    <w:p w14:paraId="5E57403F" w14:textId="77777777" w:rsidR="00BC17D6" w:rsidRPr="00C31D11" w:rsidRDefault="00BC17D6" w:rsidP="00BC17D6">
                      <w:pPr>
                        <w:rPr>
                          <w:b/>
                        </w:rPr>
                      </w:pPr>
                      <w:r w:rsidRPr="00467A46">
                        <w:rPr>
                          <w:b/>
                          <w:noProof/>
                        </w:rPr>
                        <w:drawing>
                          <wp:inline distT="0" distB="0" distL="0" distR="0" wp14:anchorId="01576CB5" wp14:editId="11F20E55">
                            <wp:extent cx="1305560" cy="181610"/>
                            <wp:effectExtent l="0" t="0" r="0" b="0"/>
                            <wp:docPr id="1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560" cy="18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 </w:t>
      </w:r>
    </w:p>
    <w:p w14:paraId="391D1FBA" w14:textId="2D56F0A6" w:rsidR="00BC17D6" w:rsidRDefault="00BC17D6"/>
    <w:p w14:paraId="7B5ACE1E" w14:textId="65A24F7B" w:rsidR="00BC17D6" w:rsidRDefault="00BC17D6"/>
    <w:p w14:paraId="66DA3C17" w14:textId="2D442052" w:rsidR="00BC17D6" w:rsidRDefault="00BC17D6"/>
    <w:p w14:paraId="2998C487" w14:textId="77777777" w:rsidR="00BC17D6" w:rsidRDefault="00BC17D6"/>
    <w:p w14:paraId="01EC854F" w14:textId="69C2E6F0" w:rsidR="00BC17D6" w:rsidRDefault="00BC17D6"/>
    <w:p w14:paraId="61D04AAC" w14:textId="3449B67B" w:rsidR="00BC17D6" w:rsidRPr="00D611AF" w:rsidRDefault="00BC17D6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611AF">
        <w:rPr>
          <w:rFonts w:ascii="Calibri" w:hAnsi="Calibri" w:cs="Calibri"/>
          <w:color w:val="000000"/>
          <w:sz w:val="22"/>
          <w:szCs w:val="22"/>
          <w:lang w:val="en-US"/>
        </w:rPr>
        <w:t xml:space="preserve">A focused professional, quick learner with </w:t>
      </w:r>
      <w:r w:rsidRPr="00ED369C">
        <w:rPr>
          <w:rFonts w:ascii="Calibri" w:hAnsi="Calibri" w:cs="Calibri"/>
          <w:color w:val="000000"/>
          <w:sz w:val="22"/>
          <w:szCs w:val="22"/>
          <w:lang w:val="en-US"/>
        </w:rPr>
        <w:t xml:space="preserve">strong analytical skills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and </w:t>
      </w:r>
      <w:r w:rsidRPr="00D611AF">
        <w:rPr>
          <w:rFonts w:ascii="Calibri" w:hAnsi="Calibri" w:cs="Calibri"/>
          <w:color w:val="000000"/>
          <w:sz w:val="22"/>
          <w:szCs w:val="22"/>
          <w:lang w:val="en-US"/>
        </w:rPr>
        <w:t>expertise in Quality assurance with</w:t>
      </w:r>
      <w:r w:rsidRPr="00D611AF">
        <w:rPr>
          <w:rFonts w:ascii="Calibri" w:hAnsi="Calibri"/>
          <w:color w:val="000000"/>
          <w:sz w:val="22"/>
          <w:szCs w:val="22"/>
        </w:rPr>
        <w:t xml:space="preserve"> </w:t>
      </w:r>
      <w:r w:rsidR="00D768A6">
        <w:rPr>
          <w:rFonts w:ascii="Calibri" w:hAnsi="Calibri"/>
          <w:b/>
          <w:color w:val="000000"/>
          <w:sz w:val="22"/>
          <w:szCs w:val="22"/>
        </w:rPr>
        <w:t xml:space="preserve">9 years and </w:t>
      </w:r>
      <w:r w:rsidR="00D9002A">
        <w:rPr>
          <w:rFonts w:ascii="Calibri" w:hAnsi="Calibri"/>
          <w:b/>
          <w:color w:val="000000"/>
          <w:sz w:val="22"/>
          <w:szCs w:val="22"/>
        </w:rPr>
        <w:t>7</w:t>
      </w:r>
      <w:r w:rsidR="00D768A6">
        <w:rPr>
          <w:rFonts w:ascii="Calibri" w:hAnsi="Calibri"/>
          <w:b/>
          <w:color w:val="000000"/>
          <w:sz w:val="22"/>
          <w:szCs w:val="22"/>
        </w:rPr>
        <w:t xml:space="preserve"> month</w:t>
      </w:r>
      <w:r w:rsidR="00D9002A">
        <w:rPr>
          <w:rFonts w:ascii="Calibri" w:hAnsi="Calibri"/>
          <w:b/>
          <w:color w:val="000000"/>
          <w:sz w:val="22"/>
          <w:szCs w:val="22"/>
        </w:rPr>
        <w:t>s</w:t>
      </w:r>
      <w:r w:rsidR="00D768A6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D611AF">
        <w:rPr>
          <w:rFonts w:ascii="Calibri" w:hAnsi="Calibri"/>
          <w:color w:val="000000"/>
          <w:sz w:val="22"/>
          <w:szCs w:val="22"/>
        </w:rPr>
        <w:t>of experience</w:t>
      </w:r>
    </w:p>
    <w:p w14:paraId="0ECD8A1F" w14:textId="77777777" w:rsidR="00BC17D6" w:rsidRPr="00D611AF" w:rsidRDefault="00BC17D6" w:rsidP="00BC17D6">
      <w:pPr>
        <w:widowControl w:val="0"/>
        <w:overflowPunct w:val="0"/>
        <w:autoSpaceDE w:val="0"/>
        <w:autoSpaceDN w:val="0"/>
        <w:adjustRightInd w:val="0"/>
        <w:spacing w:line="218" w:lineRule="auto"/>
        <w:ind w:left="357" w:right="23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7E386E5F" w14:textId="77777777" w:rsidR="00BC17D6" w:rsidRDefault="00BC17D6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b/>
          <w:spacing w:val="-4"/>
          <w:sz w:val="22"/>
          <w:szCs w:val="22"/>
          <w:lang w:val="en-US"/>
        </w:rPr>
      </w:pPr>
      <w:r w:rsidRPr="008B17B9">
        <w:rPr>
          <w:rFonts w:ascii="Calibri" w:hAnsi="Calibri" w:cs="Calibri"/>
          <w:spacing w:val="-4"/>
          <w:sz w:val="22"/>
          <w:szCs w:val="22"/>
          <w:lang w:val="en-US"/>
        </w:rPr>
        <w:t xml:space="preserve">Gained knowledge of </w:t>
      </w:r>
      <w:r w:rsidRPr="006062BF">
        <w:rPr>
          <w:rFonts w:ascii="Calibri" w:hAnsi="Calibri" w:cs="Calibri"/>
          <w:b/>
          <w:spacing w:val="-4"/>
          <w:sz w:val="22"/>
          <w:szCs w:val="22"/>
          <w:lang w:val="en-US"/>
        </w:rPr>
        <w:t>Process Optimization, Risk Assessment, Planning and Resolution of Problems</w:t>
      </w:r>
    </w:p>
    <w:p w14:paraId="55EF2BAB" w14:textId="77777777" w:rsidR="00BC17D6" w:rsidRPr="006062BF" w:rsidRDefault="00BC17D6" w:rsidP="00BC17D6">
      <w:pPr>
        <w:widowControl w:val="0"/>
        <w:overflowPunct w:val="0"/>
        <w:autoSpaceDE w:val="0"/>
        <w:autoSpaceDN w:val="0"/>
        <w:adjustRightInd w:val="0"/>
        <w:spacing w:line="218" w:lineRule="auto"/>
        <w:ind w:right="23"/>
        <w:jc w:val="both"/>
        <w:rPr>
          <w:rFonts w:ascii="Calibri" w:hAnsi="Calibri" w:cs="Calibri"/>
          <w:b/>
          <w:spacing w:val="-4"/>
          <w:sz w:val="22"/>
          <w:szCs w:val="22"/>
          <w:lang w:val="en-US"/>
        </w:rPr>
      </w:pPr>
    </w:p>
    <w:p w14:paraId="536B3462" w14:textId="77777777" w:rsidR="00BC17D6" w:rsidRPr="00D611AF" w:rsidRDefault="00BC17D6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611AF">
        <w:rPr>
          <w:rFonts w:ascii="Calibri" w:hAnsi="Calibri" w:cs="Calibri"/>
          <w:color w:val="000000"/>
          <w:sz w:val="22"/>
          <w:szCs w:val="22"/>
          <w:lang w:val="en-US"/>
        </w:rPr>
        <w:t>Monitored quality standards to ensure the processes meet certain industry and legal standards</w:t>
      </w:r>
    </w:p>
    <w:p w14:paraId="52C577B4" w14:textId="77777777" w:rsidR="00BC17D6" w:rsidRPr="00D611AF" w:rsidRDefault="00BC17D6" w:rsidP="00BC17D6">
      <w:pPr>
        <w:widowControl w:val="0"/>
        <w:overflowPunct w:val="0"/>
        <w:autoSpaceDE w:val="0"/>
        <w:autoSpaceDN w:val="0"/>
        <w:adjustRightInd w:val="0"/>
        <w:spacing w:line="218" w:lineRule="auto"/>
        <w:ind w:right="23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7C8E2800" w14:textId="77777777" w:rsidR="00BC17D6" w:rsidRPr="00D611AF" w:rsidRDefault="00BC17D6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611AF">
        <w:rPr>
          <w:rFonts w:ascii="Calibri" w:hAnsi="Calibri" w:cs="Calibri"/>
          <w:color w:val="000000"/>
          <w:sz w:val="22"/>
          <w:szCs w:val="22"/>
          <w:lang w:val="en-US"/>
        </w:rPr>
        <w:t>Managed quality assurance programs, quality control procedures, ma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de</w:t>
      </w:r>
      <w:r w:rsidRPr="00D611AF">
        <w:rPr>
          <w:rFonts w:ascii="Calibri" w:hAnsi="Calibri" w:cs="Calibri"/>
          <w:color w:val="000000"/>
          <w:sz w:val="22"/>
          <w:szCs w:val="22"/>
          <w:lang w:val="en-US"/>
        </w:rPr>
        <w:t xml:space="preserve"> sure customer demands are respected, and trai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ned</w:t>
      </w:r>
      <w:r w:rsidRPr="00D611AF">
        <w:rPr>
          <w:rFonts w:ascii="Calibri" w:hAnsi="Calibri" w:cs="Calibri"/>
          <w:color w:val="000000"/>
          <w:sz w:val="22"/>
          <w:szCs w:val="22"/>
          <w:lang w:val="en-US"/>
        </w:rPr>
        <w:t xml:space="preserve"> other employees with regard to quality issues</w:t>
      </w:r>
    </w:p>
    <w:p w14:paraId="74A1929D" w14:textId="77777777" w:rsidR="00BC17D6" w:rsidRPr="00D611AF" w:rsidRDefault="00BC17D6" w:rsidP="00BC17D6">
      <w:pPr>
        <w:widowControl w:val="0"/>
        <w:overflowPunct w:val="0"/>
        <w:autoSpaceDE w:val="0"/>
        <w:autoSpaceDN w:val="0"/>
        <w:adjustRightInd w:val="0"/>
        <w:spacing w:line="218" w:lineRule="auto"/>
        <w:ind w:right="23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758292BC" w14:textId="4E438C95" w:rsidR="00BC17D6" w:rsidRDefault="00BC17D6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611AF">
        <w:rPr>
          <w:rFonts w:ascii="Calibri" w:hAnsi="Calibri" w:cs="Calibri"/>
          <w:color w:val="000000"/>
          <w:sz w:val="22"/>
          <w:szCs w:val="22"/>
          <w:lang w:val="en-US"/>
        </w:rPr>
        <w:t>Subject Matter Expert within the team for multiple processes and share best practices among the team members</w:t>
      </w:r>
    </w:p>
    <w:p w14:paraId="30FE39BE" w14:textId="6671BC6E" w:rsidR="00BC17D6" w:rsidRPr="00D611AF" w:rsidRDefault="00BC17D6" w:rsidP="00BC17D6">
      <w:pPr>
        <w:widowControl w:val="0"/>
        <w:overflowPunct w:val="0"/>
        <w:autoSpaceDE w:val="0"/>
        <w:autoSpaceDN w:val="0"/>
        <w:adjustRightInd w:val="0"/>
        <w:spacing w:line="218" w:lineRule="auto"/>
        <w:ind w:right="23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56BD99" wp14:editId="7EB47729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1676400" cy="638175"/>
                <wp:effectExtent l="0" t="0" r="0" b="0"/>
                <wp:wrapTight wrapText="bothSides">
                  <wp:wrapPolygon edited="0">
                    <wp:start x="0" y="0"/>
                    <wp:lineTo x="0" y="21278"/>
                    <wp:lineTo x="21355" y="21278"/>
                    <wp:lineTo x="21355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0B0F" w14:textId="77777777" w:rsidR="00BC17D6" w:rsidRPr="001547FA" w:rsidRDefault="00BC17D6" w:rsidP="0027528B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547F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CORE COMPETENCIES</w:t>
                            </w:r>
                          </w:p>
                          <w:p w14:paraId="4983F599" w14:textId="2B0420E7" w:rsidR="00BC17D6" w:rsidRPr="00C31D11" w:rsidRDefault="00BC17D6" w:rsidP="00BC17D6">
                            <w:pPr>
                              <w:rPr>
                                <w:b/>
                              </w:rPr>
                            </w:pPr>
                            <w:r w:rsidRPr="00BC17D6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4363F19" wp14:editId="168297BE">
                                  <wp:extent cx="1371600" cy="171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BD99" id="_x0000_s1027" type="#_x0000_t202" style="position:absolute;left:0;text-align:left;margin-left:0;margin-top:15.6pt;width:132pt;height:5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" stroked="f">
                <v:textbox>
                  <w:txbxContent>
                    <w:p w14:paraId="151B0B0F" w14:textId="77777777" w:rsidR="00BC17D6" w:rsidRPr="001547FA" w:rsidRDefault="00BC17D6" w:rsidP="0027528B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547F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CORE COMPETENCIES</w:t>
                      </w:r>
                    </w:p>
                    <w:p w14:paraId="4983F599" w14:textId="2B0420E7" w:rsidR="00BC17D6" w:rsidRPr="00C31D11" w:rsidRDefault="00BC17D6" w:rsidP="00BC17D6">
                      <w:pPr>
                        <w:rPr>
                          <w:b/>
                        </w:rPr>
                      </w:pPr>
                      <w:r w:rsidRPr="00BC17D6">
                        <w:rPr>
                          <w:b/>
                          <w:noProof/>
                        </w:rPr>
                        <w:drawing>
                          <wp:inline distT="0" distB="0" distL="0" distR="0" wp14:anchorId="54363F19" wp14:editId="168297BE">
                            <wp:extent cx="1371600" cy="171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226AB7" w14:textId="241DA503" w:rsidR="00BC17D6" w:rsidRDefault="00BC17D6"/>
    <w:p w14:paraId="1971C05C" w14:textId="774B97DB" w:rsidR="00BC17D6" w:rsidRDefault="00BC17D6" w:rsidP="00BC17D6"/>
    <w:p w14:paraId="2A0D9828" w14:textId="66930A13" w:rsidR="00BC17D6" w:rsidRDefault="00BC17D6" w:rsidP="00BC17D6"/>
    <w:p w14:paraId="31F6690C" w14:textId="76057C00" w:rsidR="00BC17D6" w:rsidRDefault="00BC17D6" w:rsidP="00BC17D6"/>
    <w:p w14:paraId="4B73102C" w14:textId="184051B6" w:rsidR="00BC17D6" w:rsidRDefault="00BC17D6" w:rsidP="00BC17D6"/>
    <w:p w14:paraId="768B71E7" w14:textId="2A62EC64" w:rsidR="00BC17D6" w:rsidRDefault="00BC17D6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BC17D6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Quality Assurance Strong Inspection Skills Planning &amp; Organization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s</w:t>
      </w:r>
    </w:p>
    <w:p w14:paraId="301389C7" w14:textId="60306567" w:rsidR="00D839F0" w:rsidRDefault="00D839F0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Analytical Skills Problem-Solving &amp; Clear Communications</w:t>
      </w:r>
    </w:p>
    <w:p w14:paraId="3BAEFB4E" w14:textId="169AD0AE" w:rsidR="00D839F0" w:rsidRDefault="00D839F0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Risk </w:t>
      </w:r>
      <w:r w:rsidR="0027528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Assessment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, Process Optimization &amp; Highly Adaptive</w:t>
      </w:r>
    </w:p>
    <w:p w14:paraId="4C445483" w14:textId="0F474540" w:rsidR="00081E25" w:rsidRDefault="00081E25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Act as the Spokesperson for external audit</w:t>
      </w:r>
    </w:p>
    <w:p w14:paraId="3C38556F" w14:textId="74BAAFAE" w:rsidR="00AB71CD" w:rsidRDefault="00AB71CD" w:rsidP="00BC17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left="357" w:right="23" w:hanging="357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Working as risk squad manager to coordinate</w:t>
      </w:r>
      <w:r w:rsidR="00D2006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BAU Assets</w:t>
      </w:r>
    </w:p>
    <w:p w14:paraId="41726E78" w14:textId="6C4DDFAF" w:rsidR="00D839F0" w:rsidRDefault="00D839F0" w:rsidP="00D839F0">
      <w:pPr>
        <w:widowControl w:val="0"/>
        <w:overflowPunct w:val="0"/>
        <w:autoSpaceDE w:val="0"/>
        <w:autoSpaceDN w:val="0"/>
        <w:adjustRightInd w:val="0"/>
        <w:spacing w:line="218" w:lineRule="auto"/>
        <w:ind w:right="23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69AC4C0D" w14:textId="6B14AC0C" w:rsidR="00A01F17" w:rsidRDefault="00A01F17" w:rsidP="00A01F1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 </w:t>
      </w:r>
      <w:r w:rsidRPr="001547FA">
        <w:rPr>
          <w:rFonts w:ascii="Calibri" w:hAnsi="Calibri" w:cs="Calibri"/>
          <w:b/>
          <w:sz w:val="24"/>
          <w:szCs w:val="24"/>
        </w:rPr>
        <w:t>WORK EXPERIENCE</w:t>
      </w:r>
    </w:p>
    <w:p w14:paraId="11EE7155" w14:textId="77777777" w:rsidR="00A01F17" w:rsidRDefault="00A01F17" w:rsidP="00A01F17">
      <w:pP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BC17D6">
        <w:rPr>
          <w:b/>
          <w:noProof/>
        </w:rPr>
        <w:drawing>
          <wp:inline distT="0" distB="0" distL="0" distR="0" wp14:anchorId="26D55B25" wp14:editId="4B8DDB63">
            <wp:extent cx="137160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06" cy="17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07055" w14:textId="037E7EDB" w:rsidR="00D839F0" w:rsidRDefault="00D839F0" w:rsidP="00D839F0">
      <w:pPr>
        <w:widowControl w:val="0"/>
        <w:overflowPunct w:val="0"/>
        <w:autoSpaceDE w:val="0"/>
        <w:autoSpaceDN w:val="0"/>
        <w:adjustRightInd w:val="0"/>
        <w:spacing w:line="218" w:lineRule="auto"/>
        <w:ind w:right="23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34B9CC3C" w14:textId="77777777" w:rsidR="00A01F17" w:rsidRDefault="00A01F17" w:rsidP="00D839F0">
      <w:pPr>
        <w:widowControl w:val="0"/>
        <w:overflowPunct w:val="0"/>
        <w:autoSpaceDE w:val="0"/>
        <w:autoSpaceDN w:val="0"/>
        <w:adjustRightInd w:val="0"/>
        <w:spacing w:line="218" w:lineRule="auto"/>
        <w:ind w:right="23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67B60370" w14:textId="77777777" w:rsidR="00D839F0" w:rsidRDefault="00D839F0" w:rsidP="00D839F0">
      <w:pPr>
        <w:shd w:val="clear" w:color="auto" w:fill="4472C4"/>
        <w:tabs>
          <w:tab w:val="num" w:pos="720"/>
        </w:tabs>
        <w:jc w:val="center"/>
        <w:rPr>
          <w:rFonts w:ascii="Calibri" w:hAnsi="Calibri" w:cs="Calibri"/>
          <w:b/>
          <w:color w:val="FFFFFF"/>
          <w:sz w:val="22"/>
          <w:szCs w:val="22"/>
        </w:rPr>
      </w:pPr>
    </w:p>
    <w:p w14:paraId="4CAEC2AB" w14:textId="77777777" w:rsidR="00D839F0" w:rsidRPr="008B17B9" w:rsidRDefault="00D839F0" w:rsidP="00D839F0">
      <w:pPr>
        <w:shd w:val="clear" w:color="auto" w:fill="4472C4"/>
        <w:tabs>
          <w:tab w:val="num" w:pos="720"/>
        </w:tabs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003D31">
        <w:rPr>
          <w:rFonts w:ascii="Calibri" w:hAnsi="Calibri" w:cs="Calibri"/>
          <w:b/>
          <w:color w:val="FFFFFF"/>
          <w:sz w:val="22"/>
          <w:szCs w:val="22"/>
        </w:rPr>
        <w:t>Since Nov 2011 with ANZ Bank</w:t>
      </w:r>
    </w:p>
    <w:p w14:paraId="676EF1EF" w14:textId="77777777" w:rsidR="00D839F0" w:rsidRDefault="00D839F0" w:rsidP="00D839F0">
      <w:pPr>
        <w:jc w:val="both"/>
        <w:rPr>
          <w:rFonts w:ascii="Calibri" w:hAnsi="Calibri" w:cs="Tahoma"/>
          <w:b/>
          <w:bCs/>
          <w:iCs/>
          <w:sz w:val="22"/>
          <w:szCs w:val="22"/>
        </w:rPr>
      </w:pPr>
    </w:p>
    <w:p w14:paraId="68868F57" w14:textId="26445988" w:rsidR="00D839F0" w:rsidRDefault="00D839F0" w:rsidP="00D839F0">
      <w:pPr>
        <w:widowControl w:val="0"/>
        <w:overflowPunct w:val="0"/>
        <w:autoSpaceDE w:val="0"/>
        <w:autoSpaceDN w:val="0"/>
        <w:adjustRightInd w:val="0"/>
        <w:spacing w:line="218" w:lineRule="auto"/>
        <w:ind w:right="23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70376641" w14:textId="5B0BEC3D" w:rsidR="00D839F0" w:rsidRPr="00E73206" w:rsidRDefault="00D839F0" w:rsidP="00D839F0">
      <w:pPr>
        <w:jc w:val="both"/>
        <w:rPr>
          <w:rFonts w:ascii="Calibri" w:hAnsi="Calibri" w:cs="Tahoma"/>
          <w:b/>
          <w:bCs/>
          <w:iCs/>
          <w:sz w:val="22"/>
          <w:szCs w:val="22"/>
        </w:rPr>
      </w:pPr>
      <w:r w:rsidRPr="00E73206">
        <w:rPr>
          <w:rFonts w:ascii="Calibri" w:hAnsi="Calibri" w:cs="Tahoma"/>
          <w:b/>
          <w:bCs/>
          <w:iCs/>
          <w:sz w:val="22"/>
          <w:szCs w:val="22"/>
        </w:rPr>
        <w:t>Sanction &amp; Compliance Officer – Trade</w:t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ab/>
      </w:r>
      <w:r w:rsidR="00AE707B">
        <w:rPr>
          <w:rFonts w:ascii="Calibri" w:hAnsi="Calibri" w:cs="Tahoma"/>
          <w:b/>
          <w:bCs/>
          <w:iCs/>
          <w:sz w:val="22"/>
          <w:szCs w:val="22"/>
        </w:rPr>
        <w:t>(AML)</w:t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ab/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ab/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ab/>
        <w:t>Nov’ 2011- May’ 2015</w:t>
      </w:r>
    </w:p>
    <w:p w14:paraId="185AB51B" w14:textId="77777777" w:rsidR="00D839F0" w:rsidRPr="00E73206" w:rsidRDefault="00D839F0" w:rsidP="00D839F0">
      <w:pPr>
        <w:jc w:val="both"/>
        <w:rPr>
          <w:rFonts w:ascii="Calibri" w:hAnsi="Calibri" w:cs="Tahoma"/>
          <w:b/>
          <w:bCs/>
          <w:iCs/>
          <w:sz w:val="22"/>
          <w:szCs w:val="22"/>
        </w:rPr>
      </w:pPr>
      <w:r w:rsidRPr="00E73206">
        <w:rPr>
          <w:rFonts w:ascii="Calibri" w:hAnsi="Calibri" w:cs="Tahoma"/>
          <w:b/>
          <w:bCs/>
          <w:iCs/>
          <w:sz w:val="22"/>
          <w:szCs w:val="22"/>
        </w:rPr>
        <w:t xml:space="preserve">Quality Assurance Officer-Trade </w:t>
      </w:r>
      <w:r>
        <w:rPr>
          <w:rFonts w:ascii="Calibri" w:hAnsi="Calibri" w:cs="Tahoma"/>
          <w:b/>
          <w:bCs/>
          <w:iCs/>
          <w:sz w:val="22"/>
          <w:szCs w:val="22"/>
        </w:rPr>
        <w:tab/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ab/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ab/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ab/>
        <w:t>June’ 2015-Dec’ 2016</w:t>
      </w:r>
    </w:p>
    <w:p w14:paraId="6AE28DEB" w14:textId="20F6BFD7" w:rsidR="00D839F0" w:rsidRDefault="00D839F0" w:rsidP="00D839F0">
      <w:pPr>
        <w:jc w:val="both"/>
        <w:rPr>
          <w:rFonts w:ascii="Calibri" w:hAnsi="Calibri" w:cs="Tahoma"/>
          <w:b/>
          <w:bCs/>
          <w:iCs/>
          <w:sz w:val="22"/>
          <w:szCs w:val="22"/>
        </w:rPr>
      </w:pPr>
      <w:r w:rsidRPr="00E73206">
        <w:rPr>
          <w:rFonts w:ascii="Calibri" w:hAnsi="Calibri" w:cs="Tahoma"/>
          <w:b/>
          <w:bCs/>
          <w:iCs/>
          <w:sz w:val="22"/>
          <w:szCs w:val="22"/>
        </w:rPr>
        <w:t>Quality Assurance Officer-</w:t>
      </w:r>
      <w:r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 xml:space="preserve">Retail </w:t>
      </w:r>
      <w:r>
        <w:rPr>
          <w:rFonts w:ascii="Calibri" w:hAnsi="Calibri" w:cs="Tahoma"/>
          <w:b/>
          <w:bCs/>
          <w:iCs/>
          <w:sz w:val="22"/>
          <w:szCs w:val="22"/>
        </w:rPr>
        <w:tab/>
      </w:r>
      <w:r>
        <w:rPr>
          <w:rFonts w:ascii="Calibri" w:hAnsi="Calibri" w:cs="Tahoma"/>
          <w:b/>
          <w:bCs/>
          <w:iCs/>
          <w:sz w:val="22"/>
          <w:szCs w:val="22"/>
        </w:rPr>
        <w:tab/>
      </w:r>
      <w:r>
        <w:rPr>
          <w:rFonts w:ascii="Calibri" w:hAnsi="Calibri" w:cs="Tahoma"/>
          <w:b/>
          <w:bCs/>
          <w:iCs/>
          <w:sz w:val="22"/>
          <w:szCs w:val="22"/>
        </w:rPr>
        <w:tab/>
      </w:r>
      <w:r>
        <w:rPr>
          <w:rFonts w:ascii="Calibri" w:hAnsi="Calibri" w:cs="Tahoma"/>
          <w:b/>
          <w:bCs/>
          <w:iCs/>
          <w:sz w:val="22"/>
          <w:szCs w:val="22"/>
        </w:rPr>
        <w:tab/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>Jan</w:t>
      </w:r>
      <w:r>
        <w:rPr>
          <w:rFonts w:ascii="Calibri" w:hAnsi="Calibri" w:cs="Tahoma"/>
          <w:b/>
          <w:bCs/>
          <w:iCs/>
          <w:sz w:val="22"/>
          <w:szCs w:val="22"/>
        </w:rPr>
        <w:t>’</w:t>
      </w:r>
      <w:r w:rsidRPr="00E73206">
        <w:rPr>
          <w:rFonts w:ascii="Calibri" w:hAnsi="Calibri" w:cs="Tahoma"/>
          <w:b/>
          <w:bCs/>
          <w:iCs/>
          <w:sz w:val="22"/>
          <w:szCs w:val="22"/>
        </w:rPr>
        <w:t xml:space="preserve"> 2017-</w:t>
      </w:r>
      <w:r w:rsidR="00723478">
        <w:rPr>
          <w:rFonts w:ascii="Calibri" w:hAnsi="Calibri" w:cs="Tahoma"/>
          <w:b/>
          <w:bCs/>
          <w:iCs/>
          <w:sz w:val="22"/>
          <w:szCs w:val="22"/>
        </w:rPr>
        <w:t xml:space="preserve"> Mar’2021</w:t>
      </w:r>
    </w:p>
    <w:p w14:paraId="1BC7D8C9" w14:textId="69E6811D" w:rsidR="003F2151" w:rsidRPr="00E73206" w:rsidRDefault="003F2151" w:rsidP="00D839F0">
      <w:pPr>
        <w:jc w:val="both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t>Senior Quality Assurances Officers (Lead)</w:t>
      </w:r>
      <w:r w:rsidR="00723478">
        <w:rPr>
          <w:rFonts w:ascii="Calibri" w:hAnsi="Calibri" w:cs="Tahoma"/>
          <w:b/>
          <w:bCs/>
          <w:iCs/>
          <w:sz w:val="22"/>
          <w:szCs w:val="22"/>
        </w:rPr>
        <w:t xml:space="preserve">                                        Apr’21 – Till date</w:t>
      </w:r>
    </w:p>
    <w:p w14:paraId="272B8BFA" w14:textId="0EC58F11" w:rsidR="00D839F0" w:rsidRDefault="00D839F0" w:rsidP="00D839F0">
      <w:pPr>
        <w:widowControl w:val="0"/>
        <w:overflowPunct w:val="0"/>
        <w:autoSpaceDE w:val="0"/>
        <w:autoSpaceDN w:val="0"/>
        <w:adjustRightInd w:val="0"/>
        <w:spacing w:line="218" w:lineRule="auto"/>
        <w:ind w:right="23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56B74DFA" w14:textId="77777777" w:rsidR="00D839F0" w:rsidRDefault="00D839F0" w:rsidP="00D839F0">
      <w:pPr>
        <w:jc w:val="both"/>
        <w:rPr>
          <w:rFonts w:ascii="Calibri" w:hAnsi="Calibri" w:cs="Tahoma"/>
          <w:b/>
          <w:bCs/>
          <w:iCs/>
          <w:sz w:val="22"/>
          <w:szCs w:val="22"/>
        </w:rPr>
      </w:pPr>
      <w:bookmarkStart w:id="0" w:name="_Hlk22064172"/>
      <w:r w:rsidRPr="008B17B9">
        <w:rPr>
          <w:rFonts w:ascii="Calibri" w:hAnsi="Calibri" w:cs="Tahoma"/>
          <w:b/>
          <w:bCs/>
          <w:iCs/>
          <w:sz w:val="22"/>
          <w:szCs w:val="22"/>
        </w:rPr>
        <w:lastRenderedPageBreak/>
        <w:t>Key Result Areas:</w:t>
      </w:r>
    </w:p>
    <w:p w14:paraId="513762D6" w14:textId="77777777" w:rsidR="00D839F0" w:rsidRPr="003F4D1D" w:rsidRDefault="00D839F0" w:rsidP="00D839F0">
      <w:pPr>
        <w:jc w:val="both"/>
        <w:rPr>
          <w:sz w:val="16"/>
        </w:rPr>
      </w:pPr>
    </w:p>
    <w:p w14:paraId="54D77E9D" w14:textId="77777777" w:rsidR="00D839F0" w:rsidRPr="00D611A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b/>
          <w:sz w:val="22"/>
          <w:szCs w:val="22"/>
          <w:lang w:eastAsia="en-GB"/>
        </w:rPr>
      </w:pP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Preparing internal quality documentation and reports by collecting, analysing, and </w:t>
      </w:r>
      <w:proofErr w:type="spellStart"/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summarizing</w:t>
      </w:r>
      <w:proofErr w:type="spellEnd"/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trends for failed processes, stability studies</w:t>
      </w:r>
    </w:p>
    <w:p w14:paraId="6A2122D3" w14:textId="77777777" w:rsidR="00D839F0" w:rsidRPr="00D611A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Calibri" w:hAnsi="Calibri" w:cs="Calibri"/>
          <w:b/>
          <w:sz w:val="22"/>
          <w:szCs w:val="22"/>
          <w:lang w:eastAsia="en-GB"/>
        </w:rPr>
      </w:pPr>
    </w:p>
    <w:p w14:paraId="1441F809" w14:textId="77777777" w:rsidR="00D839F0" w:rsidRPr="00D611A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b/>
          <w:sz w:val="22"/>
          <w:szCs w:val="22"/>
          <w:lang w:eastAsia="en-GB"/>
        </w:rPr>
      </w:pP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Providing key data analysis for multiple 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p</w:t>
      </w: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rocess 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i</w:t>
      </w: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mprovements</w:t>
      </w:r>
    </w:p>
    <w:p w14:paraId="41D51CA7" w14:textId="77777777" w:rsidR="00D839F0" w:rsidRPr="00D611A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b/>
          <w:sz w:val="22"/>
          <w:szCs w:val="22"/>
          <w:lang w:eastAsia="en-GB"/>
        </w:rPr>
      </w:pPr>
    </w:p>
    <w:p w14:paraId="27B91307" w14:textId="0CD7304E" w:rsidR="00D839F0" w:rsidRPr="00D611A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b/>
          <w:sz w:val="22"/>
          <w:szCs w:val="22"/>
          <w:lang w:eastAsia="en-GB"/>
        </w:rPr>
      </w:pP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Establishing potential errors in a process and implementing preventive &amp; corrective actions by applying macros to e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liminate</w:t>
      </w: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the transactional errors and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thereby reducing</w:t>
      </w: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client dissatisfaction</w:t>
      </w:r>
    </w:p>
    <w:p w14:paraId="021BBDA7" w14:textId="77777777" w:rsidR="00D839F0" w:rsidRPr="00D611A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b/>
          <w:sz w:val="22"/>
          <w:szCs w:val="22"/>
          <w:lang w:eastAsia="en-GB"/>
        </w:rPr>
      </w:pPr>
    </w:p>
    <w:p w14:paraId="7D47556E" w14:textId="77777777" w:rsidR="00D839F0" w:rsidRPr="00D611AF" w:rsidRDefault="00D839F0" w:rsidP="00D839F0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611AF">
        <w:rPr>
          <w:rFonts w:ascii="Calibri" w:hAnsi="Calibri" w:cs="Calibri"/>
          <w:sz w:val="22"/>
          <w:szCs w:val="22"/>
        </w:rPr>
        <w:t>Executing Key Control Testing (KCT), that includes simplifying the process and suggest</w:t>
      </w:r>
      <w:r>
        <w:rPr>
          <w:rFonts w:ascii="Calibri" w:hAnsi="Calibri" w:cs="Calibri"/>
          <w:sz w:val="22"/>
          <w:szCs w:val="22"/>
        </w:rPr>
        <w:t>ing</w:t>
      </w:r>
      <w:r w:rsidRPr="00D611AF">
        <w:rPr>
          <w:rFonts w:ascii="Calibri" w:hAnsi="Calibri" w:cs="Calibri"/>
          <w:sz w:val="22"/>
          <w:szCs w:val="22"/>
        </w:rPr>
        <w:t xml:space="preserve"> automation opportunities within the business</w:t>
      </w:r>
    </w:p>
    <w:p w14:paraId="34A54BC9" w14:textId="77777777" w:rsidR="00D839F0" w:rsidRPr="00D611A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Calibri" w:hAnsi="Calibri" w:cs="Calibri"/>
          <w:b/>
          <w:sz w:val="22"/>
          <w:szCs w:val="22"/>
          <w:lang w:eastAsia="en-GB"/>
        </w:rPr>
      </w:pPr>
    </w:p>
    <w:p w14:paraId="44591AF0" w14:textId="77777777" w:rsidR="00D839F0" w:rsidRPr="00D611A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b/>
          <w:sz w:val="22"/>
          <w:szCs w:val="22"/>
          <w:lang w:eastAsia="en-GB"/>
        </w:rPr>
      </w:pP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Tracking and reporting quality metrics for the department in a clear and concise manner to senior management</w:t>
      </w:r>
    </w:p>
    <w:p w14:paraId="296B3684" w14:textId="77777777" w:rsidR="00D839F0" w:rsidRPr="00D611A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Calibri" w:hAnsi="Calibri" w:cs="Calibri"/>
          <w:b/>
          <w:sz w:val="22"/>
          <w:szCs w:val="22"/>
          <w:lang w:eastAsia="en-GB"/>
        </w:rPr>
      </w:pPr>
    </w:p>
    <w:p w14:paraId="11172AD1" w14:textId="77777777" w:rsidR="00D839F0" w:rsidRPr="00704E01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left="426" w:right="20" w:hanging="432"/>
        <w:jc w:val="both"/>
        <w:rPr>
          <w:rFonts w:ascii="Calibri" w:hAnsi="Calibri"/>
          <w:sz w:val="22"/>
          <w:szCs w:val="22"/>
        </w:rPr>
      </w:pP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Maintain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ing</w:t>
      </w: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internal corrective action system</w:t>
      </w:r>
    </w:p>
    <w:bookmarkEnd w:id="0"/>
    <w:p w14:paraId="40D244A1" w14:textId="77777777" w:rsidR="00D839F0" w:rsidRDefault="00D839F0" w:rsidP="00D839F0">
      <w:pPr>
        <w:pStyle w:val="ListParagraph"/>
        <w:rPr>
          <w:rFonts w:ascii="Calibri" w:hAnsi="Calibri"/>
          <w:sz w:val="22"/>
          <w:szCs w:val="22"/>
        </w:rPr>
      </w:pPr>
    </w:p>
    <w:p w14:paraId="5D9FB0E0" w14:textId="77777777" w:rsidR="00D839F0" w:rsidRPr="00D611AF" w:rsidRDefault="00D839F0" w:rsidP="00D839F0">
      <w:pPr>
        <w:tabs>
          <w:tab w:val="num" w:pos="720"/>
        </w:tabs>
        <w:jc w:val="both"/>
        <w:rPr>
          <w:rFonts w:ascii="Calibri" w:hAnsi="Calibri" w:cs="Calibri"/>
          <w:b/>
          <w:sz w:val="22"/>
          <w:szCs w:val="22"/>
          <w:lang w:eastAsia="en-GB"/>
        </w:rPr>
      </w:pPr>
      <w:bookmarkStart w:id="1" w:name="_Hlk22064184"/>
      <w:r w:rsidRPr="00D611AF">
        <w:rPr>
          <w:rFonts w:ascii="Calibri" w:hAnsi="Calibri" w:cs="Calibri"/>
          <w:b/>
          <w:sz w:val="22"/>
          <w:szCs w:val="22"/>
          <w:lang w:eastAsia="en-GB"/>
        </w:rPr>
        <w:t>Highlights:</w:t>
      </w:r>
    </w:p>
    <w:bookmarkEnd w:id="1"/>
    <w:p w14:paraId="525159CA" w14:textId="77777777" w:rsidR="00D839F0" w:rsidRPr="00D611AF" w:rsidRDefault="00D839F0" w:rsidP="00D839F0">
      <w:pPr>
        <w:tabs>
          <w:tab w:val="num" w:pos="720"/>
        </w:tabs>
        <w:jc w:val="both"/>
        <w:rPr>
          <w:rFonts w:ascii="Calibri" w:hAnsi="Calibri" w:cs="Calibri"/>
          <w:sz w:val="22"/>
          <w:szCs w:val="22"/>
          <w:highlight w:val="yellow"/>
          <w:lang w:eastAsia="en-GB"/>
        </w:rPr>
      </w:pPr>
    </w:p>
    <w:p w14:paraId="15EE811D" w14:textId="6BB2E54E" w:rsidR="00D839F0" w:rsidRPr="00D839F0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/>
          <w:sz w:val="22"/>
          <w:szCs w:val="22"/>
        </w:rPr>
      </w:pPr>
      <w:r w:rsidRPr="0028051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Implemented Quality Inspection Methods &amp; Quality Instructions and enhanced macros that eliminated any critical recurring error thus reducing customer escalations</w:t>
      </w:r>
    </w:p>
    <w:p w14:paraId="0A9D831C" w14:textId="77777777" w:rsidR="00D839F0" w:rsidRPr="0028051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  <w:r w:rsidRPr="005105A7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Cleared Financial Intelligence Operations Assessment &amp; secured 95% marks in 2016</w:t>
      </w:r>
    </w:p>
    <w:p w14:paraId="57BB79E0" w14:textId="77777777" w:rsidR="00D839F0" w:rsidRPr="0028051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E3F62C3" w14:textId="52E24BA2" w:rsidR="00D839F0" w:rsidRPr="00851E6E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  <w:r w:rsidRPr="005105A7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Received </w:t>
      </w:r>
      <w:r w:rsidRPr="005105A7">
        <w:rPr>
          <w:rFonts w:ascii="Calibri" w:hAnsi="Calibri" w:cs="Calibri"/>
          <w:b/>
          <w:color w:val="181717"/>
          <w:sz w:val="22"/>
          <w:szCs w:val="22"/>
          <w:shd w:val="clear" w:color="auto" w:fill="FFFFFF"/>
        </w:rPr>
        <w:t>"Good Performer Award”</w:t>
      </w:r>
      <w:r w:rsidRPr="005105A7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in</w:t>
      </w:r>
      <w:r w:rsidRPr="005105A7">
        <w:rPr>
          <w:rFonts w:ascii="Calibri" w:hAnsi="Calibri" w:cs="Calibri"/>
          <w:b/>
          <w:color w:val="181717"/>
          <w:sz w:val="22"/>
          <w:szCs w:val="22"/>
          <w:shd w:val="clear" w:color="auto" w:fill="FFFFFF"/>
        </w:rPr>
        <w:t xml:space="preserve"> 2015 </w:t>
      </w:r>
      <w:r w:rsidRPr="005105A7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for </w:t>
      </w:r>
      <w:proofErr w:type="spellStart"/>
      <w:r w:rsidRPr="005105A7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up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skilling</w:t>
      </w:r>
      <w:proofErr w:type="spellEnd"/>
      <w:r w:rsidRPr="005105A7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in all the Retail and Trade processes in a very short span of time and achieving a status of </w:t>
      </w:r>
      <w:r w:rsidRPr="005105A7">
        <w:rPr>
          <w:rFonts w:ascii="Calibri" w:hAnsi="Calibri" w:cs="Calibri"/>
          <w:b/>
          <w:color w:val="181717"/>
          <w:sz w:val="22"/>
          <w:szCs w:val="22"/>
          <w:shd w:val="clear" w:color="auto" w:fill="FFFFFF"/>
        </w:rPr>
        <w:t>Subject Matter Expert</w:t>
      </w:r>
      <w:r w:rsidRPr="005105A7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</w:t>
      </w:r>
    </w:p>
    <w:p w14:paraId="13F160AA" w14:textId="77777777" w:rsidR="00851E6E" w:rsidRDefault="00851E6E" w:rsidP="00851E6E">
      <w:pPr>
        <w:pStyle w:val="ListParagraph"/>
        <w:rPr>
          <w:rFonts w:ascii="Calibri" w:hAnsi="Calibri" w:cs="Calibri"/>
          <w:sz w:val="22"/>
          <w:szCs w:val="22"/>
          <w:lang w:val="en-US"/>
        </w:rPr>
      </w:pPr>
    </w:p>
    <w:p w14:paraId="2E1628A9" w14:textId="056372B8" w:rsidR="00851E6E" w:rsidRPr="000E572F" w:rsidRDefault="00851E6E" w:rsidP="00851E6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  <w:r w:rsidRPr="000E572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Received </w:t>
      </w:r>
      <w:r w:rsidRPr="000E572F">
        <w:rPr>
          <w:rFonts w:ascii="Calibri" w:hAnsi="Calibri" w:cs="Calibri"/>
          <w:b/>
          <w:color w:val="181717"/>
          <w:sz w:val="22"/>
          <w:szCs w:val="22"/>
          <w:shd w:val="clear" w:color="auto" w:fill="FFFFFF"/>
        </w:rPr>
        <w:t>"Good Performer Award”</w:t>
      </w:r>
      <w:r w:rsidRPr="000E572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in</w:t>
      </w:r>
      <w:r w:rsidRPr="000E572F">
        <w:rPr>
          <w:rFonts w:ascii="Calibri" w:hAnsi="Calibri" w:cs="Calibri"/>
          <w:b/>
          <w:color w:val="181717"/>
          <w:sz w:val="22"/>
          <w:szCs w:val="22"/>
          <w:shd w:val="clear" w:color="auto" w:fill="FFFFFF"/>
        </w:rPr>
        <w:t xml:space="preserve"> 2020 </w:t>
      </w:r>
      <w:r w:rsidRPr="000E572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for 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providing maximum number of training to the staff and coordinating the work within the peers and deliver the service at the agreed time frame without compromising the quality during Covid-19 situation.</w:t>
      </w:r>
    </w:p>
    <w:p w14:paraId="4E7C5C65" w14:textId="77777777" w:rsidR="00851E6E" w:rsidRPr="005105A7" w:rsidRDefault="00851E6E" w:rsidP="00851E6E">
      <w:pPr>
        <w:widowControl w:val="0"/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0BCAB41" w14:textId="77777777" w:rsidR="00D839F0" w:rsidRPr="00D611AF" w:rsidRDefault="00D839F0" w:rsidP="00D839F0">
      <w:pPr>
        <w:rPr>
          <w:rFonts w:ascii="Calibri" w:hAnsi="Calibri" w:cs="Calibri"/>
          <w:b/>
          <w:sz w:val="22"/>
          <w:szCs w:val="22"/>
        </w:rPr>
      </w:pPr>
    </w:p>
    <w:p w14:paraId="1102C358" w14:textId="77777777" w:rsidR="00D839F0" w:rsidRPr="00D611AF" w:rsidRDefault="00D839F0" w:rsidP="00D839F0">
      <w:pPr>
        <w:rPr>
          <w:rFonts w:ascii="Calibri" w:hAnsi="Calibri" w:cs="Calibri"/>
          <w:b/>
          <w:sz w:val="22"/>
          <w:szCs w:val="22"/>
        </w:rPr>
      </w:pPr>
      <w:r w:rsidRPr="00D611AF">
        <w:rPr>
          <w:rFonts w:ascii="Calibri" w:hAnsi="Calibri" w:cs="Calibri"/>
          <w:b/>
          <w:sz w:val="22"/>
          <w:szCs w:val="22"/>
        </w:rPr>
        <w:t>Sanction &amp; Compliance Officer - Trade</w:t>
      </w:r>
    </w:p>
    <w:p w14:paraId="320CBBA5" w14:textId="77777777" w:rsidR="00D839F0" w:rsidRDefault="00D839F0" w:rsidP="00D839F0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b/>
          <w:sz w:val="16"/>
        </w:rPr>
      </w:pPr>
    </w:p>
    <w:p w14:paraId="2D877705" w14:textId="77777777" w:rsidR="00D839F0" w:rsidRPr="005749EC" w:rsidRDefault="00D839F0" w:rsidP="00D839F0">
      <w:pPr>
        <w:jc w:val="both"/>
        <w:rPr>
          <w:rFonts w:ascii="Calibri" w:hAnsi="Calibri" w:cs="Tahoma"/>
          <w:b/>
          <w:bCs/>
          <w:iCs/>
          <w:sz w:val="22"/>
          <w:szCs w:val="22"/>
        </w:rPr>
      </w:pPr>
      <w:r w:rsidRPr="008B17B9">
        <w:rPr>
          <w:rFonts w:ascii="Calibri" w:hAnsi="Calibri" w:cs="Tahoma"/>
          <w:b/>
          <w:bCs/>
          <w:iCs/>
          <w:sz w:val="22"/>
          <w:szCs w:val="22"/>
        </w:rPr>
        <w:t>Key Result Areas</w:t>
      </w:r>
      <w:r>
        <w:rPr>
          <w:rFonts w:ascii="Calibri" w:hAnsi="Calibri" w:cs="Tahoma"/>
          <w:b/>
          <w:bCs/>
          <w:iCs/>
          <w:sz w:val="22"/>
          <w:szCs w:val="22"/>
        </w:rPr>
        <w:t>:</w:t>
      </w:r>
    </w:p>
    <w:p w14:paraId="40EDB8A2" w14:textId="77777777" w:rsidR="00D839F0" w:rsidRDefault="00D839F0" w:rsidP="00D839F0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b/>
          <w:sz w:val="16"/>
        </w:rPr>
      </w:pPr>
    </w:p>
    <w:p w14:paraId="7AD0F311" w14:textId="77777777" w:rsidR="00D839F0" w:rsidRPr="00D611A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color w:val="181717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Designed, tr</w:t>
      </w:r>
      <w:r w:rsidRPr="00460EB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acked and reported quality metrics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/mechanism</w:t>
      </w:r>
      <w:r w:rsidRPr="00460EB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in a clear and concise manner to senior management 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on the demonstrate the merits of operational controls</w:t>
      </w:r>
    </w:p>
    <w:p w14:paraId="3D09D9AC" w14:textId="77777777" w:rsidR="00D839F0" w:rsidRPr="00D611A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Calibri" w:hAnsi="Calibri" w:cs="Calibri"/>
          <w:color w:val="181717"/>
          <w:sz w:val="22"/>
          <w:szCs w:val="22"/>
          <w:shd w:val="clear" w:color="auto" w:fill="FFFFFF"/>
        </w:rPr>
      </w:pPr>
    </w:p>
    <w:p w14:paraId="3DF0771F" w14:textId="77777777" w:rsidR="00D839F0" w:rsidRPr="00D611A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color w:val="181717"/>
          <w:sz w:val="22"/>
          <w:szCs w:val="22"/>
          <w:shd w:val="clear" w:color="auto" w:fill="FFFFFF"/>
        </w:rPr>
      </w:pP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Monitored &amp; reported 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doubtful</w:t>
      </w:r>
      <w:r w:rsidRPr="00460EB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transactions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/</w:t>
      </w:r>
      <w:r w:rsidRPr="00460EB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situation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s to Trade Sanctions to prevent the potential risks to the company</w:t>
      </w:r>
    </w:p>
    <w:p w14:paraId="4D16BFB8" w14:textId="77777777" w:rsidR="00D839F0" w:rsidRPr="00D611A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Calibri" w:hAnsi="Calibri" w:cs="Calibri"/>
          <w:color w:val="181717"/>
          <w:sz w:val="22"/>
          <w:szCs w:val="22"/>
          <w:shd w:val="clear" w:color="auto" w:fill="FFFFFF"/>
        </w:rPr>
      </w:pPr>
    </w:p>
    <w:p w14:paraId="7CC5DF6A" w14:textId="77777777" w:rsidR="00D839F0" w:rsidRPr="00D611A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color w:val="181717"/>
          <w:sz w:val="22"/>
          <w:szCs w:val="22"/>
          <w:shd w:val="clear" w:color="auto" w:fill="FFFFFF"/>
        </w:rPr>
      </w:pP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Mapped transaction process in terms of strict timeline and standards to avoid all possible losses resulting from delayed or wrongful crediting of payments</w:t>
      </w:r>
    </w:p>
    <w:p w14:paraId="4E18E316" w14:textId="77777777" w:rsidR="00D839F0" w:rsidRPr="00D611A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Calibri" w:hAnsi="Calibri" w:cs="Calibri"/>
          <w:color w:val="181717"/>
          <w:sz w:val="22"/>
          <w:szCs w:val="22"/>
          <w:shd w:val="clear" w:color="auto" w:fill="FFFFFF"/>
        </w:rPr>
      </w:pPr>
    </w:p>
    <w:p w14:paraId="2BCCAD51" w14:textId="77777777" w:rsidR="00D839F0" w:rsidRPr="00D611A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color w:val="181717"/>
          <w:sz w:val="22"/>
          <w:szCs w:val="22"/>
          <w:shd w:val="clear" w:color="auto" w:fill="FFFFFF"/>
        </w:rPr>
      </w:pP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Ensured that the Payment </w:t>
      </w:r>
      <w:r w:rsidRPr="00DA030E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Processing </w:t>
      </w: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System complied with all external regulations &amp; internal process manuals </w:t>
      </w:r>
    </w:p>
    <w:p w14:paraId="6621CC99" w14:textId="77777777" w:rsidR="00D839F0" w:rsidRPr="00D611AF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color w:val="181717"/>
          <w:sz w:val="22"/>
          <w:szCs w:val="22"/>
          <w:shd w:val="clear" w:color="auto" w:fill="FFFFFF"/>
        </w:rPr>
      </w:pPr>
    </w:p>
    <w:p w14:paraId="39B2F10F" w14:textId="77777777" w:rsidR="00D839F0" w:rsidRPr="00D611AF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color w:val="181717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Reported </w:t>
      </w:r>
      <w:r w:rsidRPr="00F67425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appropriate internal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&amp; </w:t>
      </w:r>
      <w:r w:rsidRPr="00F67425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regulatory documents ensur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ing</w:t>
      </w:r>
      <w:r w:rsidRPr="00F67425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accuracy and 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meeting timelines</w:t>
      </w:r>
    </w:p>
    <w:p w14:paraId="20D6A05F" w14:textId="77777777" w:rsidR="00D839F0" w:rsidRDefault="00D839F0" w:rsidP="00D839F0">
      <w:pPr>
        <w:rPr>
          <w:rFonts w:ascii="Calibri" w:hAnsi="Calibri" w:cs="Tahoma"/>
          <w:bCs/>
          <w:iCs/>
          <w:sz w:val="22"/>
          <w:szCs w:val="22"/>
        </w:rPr>
      </w:pPr>
    </w:p>
    <w:p w14:paraId="64D320C5" w14:textId="77777777" w:rsidR="00D839F0" w:rsidRDefault="00D839F0" w:rsidP="00D839F0">
      <w:pPr>
        <w:tabs>
          <w:tab w:val="num" w:pos="720"/>
        </w:tabs>
        <w:jc w:val="both"/>
        <w:rPr>
          <w:rFonts w:ascii="Calibri" w:hAnsi="Calibri"/>
          <w:b/>
          <w:color w:val="0070C0"/>
          <w:sz w:val="22"/>
          <w:szCs w:val="22"/>
          <w:lang w:eastAsia="en-GB"/>
        </w:rPr>
      </w:pPr>
      <w:r w:rsidRPr="00701D96">
        <w:rPr>
          <w:rFonts w:ascii="Calibri" w:hAnsi="Calibri"/>
          <w:b/>
          <w:color w:val="0070C0"/>
          <w:sz w:val="22"/>
          <w:szCs w:val="22"/>
          <w:lang w:eastAsia="en-GB"/>
        </w:rPr>
        <w:t>Highlights:</w:t>
      </w:r>
    </w:p>
    <w:p w14:paraId="129D119E" w14:textId="77777777" w:rsidR="00D839F0" w:rsidRPr="00701D96" w:rsidRDefault="00D839F0" w:rsidP="00D839F0">
      <w:pPr>
        <w:tabs>
          <w:tab w:val="num" w:pos="720"/>
        </w:tabs>
        <w:jc w:val="both"/>
        <w:rPr>
          <w:rFonts w:ascii="Calibri" w:hAnsi="Calibri"/>
          <w:color w:val="0070C0"/>
          <w:sz w:val="22"/>
          <w:szCs w:val="22"/>
          <w:highlight w:val="yellow"/>
          <w:lang w:eastAsia="en-GB"/>
        </w:rPr>
      </w:pPr>
    </w:p>
    <w:p w14:paraId="2EB98B07" w14:textId="2328C521" w:rsidR="00D839F0" w:rsidRPr="00851E6E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lastRenderedPageBreak/>
        <w:t xml:space="preserve">Advised management to remove the Dead Sanctions Vessels that were maintained in the records by presenting 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research</w:t>
      </w: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using 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Vessel Tracker </w:t>
      </w: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and world </w:t>
      </w: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Check Application</w:t>
      </w:r>
      <w:r w:rsidRPr="00D611AF"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 xml:space="preserve"> resulting in reducing TAT and quick transaction processing</w:t>
      </w:r>
    </w:p>
    <w:p w14:paraId="6E1F356A" w14:textId="77777777" w:rsidR="00851E6E" w:rsidRPr="00851E6E" w:rsidRDefault="00851E6E" w:rsidP="00851E6E">
      <w:pPr>
        <w:widowControl w:val="0"/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28B524B" w14:textId="37C5A79B" w:rsidR="00851E6E" w:rsidRPr="0027528B" w:rsidRDefault="00851E6E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color w:val="181717"/>
          <w:sz w:val="22"/>
          <w:szCs w:val="22"/>
          <w:shd w:val="clear" w:color="auto" w:fill="FFFFFF"/>
        </w:rPr>
        <w:t>Provides training to the staff and cross skilled all the process and achieved the position as Subject Matter Expert</w:t>
      </w:r>
    </w:p>
    <w:p w14:paraId="7CF06335" w14:textId="73FAF828" w:rsidR="0027528B" w:rsidRDefault="0027528B" w:rsidP="0027528B">
      <w:pPr>
        <w:pStyle w:val="ListParagraph"/>
        <w:rPr>
          <w:rFonts w:ascii="Calibri" w:hAnsi="Calibri" w:cs="Calibri"/>
          <w:sz w:val="22"/>
          <w:szCs w:val="22"/>
          <w:lang w:val="en-US"/>
        </w:rPr>
      </w:pPr>
    </w:p>
    <w:p w14:paraId="7E0F1ED3" w14:textId="07A232C0" w:rsidR="0027528B" w:rsidRDefault="0027528B" w:rsidP="0027528B">
      <w:pPr>
        <w:pStyle w:val="ListParagraph"/>
        <w:rPr>
          <w:rFonts w:ascii="Calibri" w:hAnsi="Calibri" w:cs="Calibri"/>
          <w:sz w:val="22"/>
          <w:szCs w:val="22"/>
          <w:lang w:val="en-US"/>
        </w:rPr>
      </w:pPr>
    </w:p>
    <w:p w14:paraId="34BBA779" w14:textId="7481A8EB" w:rsidR="0027528B" w:rsidRDefault="00A01F17" w:rsidP="0027528B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b/>
          <w:noProof/>
        </w:rPr>
      </w:pPr>
      <w:r w:rsidRPr="0027528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022E653" wp14:editId="2D3A2FEA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543050" cy="70485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333" y="21016"/>
                    <wp:lineTo x="21333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B03E8" w14:textId="1D9F26FF" w:rsidR="00A01F17" w:rsidRPr="001547FA" w:rsidRDefault="00A01F17" w:rsidP="00A01F17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52400042"/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547F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ACADEMIC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47F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DETAILS</w:t>
                            </w:r>
                          </w:p>
                          <w:bookmarkEnd w:id="2"/>
                          <w:p w14:paraId="6F01A7C8" w14:textId="77777777" w:rsidR="00A01F17" w:rsidRPr="00A01F17" w:rsidRDefault="00A01F17" w:rsidP="00A01F1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01F17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8E8EF4" wp14:editId="29CCA453">
                                  <wp:extent cx="1607185" cy="163195"/>
                                  <wp:effectExtent l="0" t="0" r="0" b="8255"/>
                                  <wp:docPr id="12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185" cy="163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E653" id="_x0000_s1028" type="#_x0000_t202" style="position:absolute;left:0;text-align:left;margin-left:0;margin-top:3.45pt;width:121.5pt;height:55.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" stroked="f">
                <v:textbox>
                  <w:txbxContent>
                    <w:p w14:paraId="4CEB03E8" w14:textId="1D9F26FF" w:rsidR="00A01F17" w:rsidRPr="001547FA" w:rsidRDefault="00A01F17" w:rsidP="00A01F17">
                      <w:pPr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bookmarkStart w:id="4" w:name="_Hlk52400042"/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1547F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ACADEMIC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47F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DETAILS</w:t>
                      </w:r>
                    </w:p>
                    <w:bookmarkEnd w:id="4"/>
                    <w:p w14:paraId="6F01A7C8" w14:textId="77777777" w:rsidR="00A01F17" w:rsidRPr="00A01F17" w:rsidRDefault="00A01F17" w:rsidP="00A01F17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A01F1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drawing>
                          <wp:inline distT="0" distB="0" distL="0" distR="0" wp14:anchorId="2D8E8EF4" wp14:editId="29CCA453">
                            <wp:extent cx="1607185" cy="163195"/>
                            <wp:effectExtent l="0" t="0" r="0" b="8255"/>
                            <wp:docPr id="12" name="Pictur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7185" cy="163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39E0210" w14:textId="020C7F07" w:rsidR="0027528B" w:rsidRDefault="0027528B" w:rsidP="0027528B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b/>
          <w:noProof/>
        </w:rPr>
      </w:pPr>
    </w:p>
    <w:p w14:paraId="3471EBF0" w14:textId="1175249A" w:rsidR="0027528B" w:rsidRDefault="0027528B" w:rsidP="0027528B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b/>
          <w:noProof/>
        </w:rPr>
      </w:pPr>
    </w:p>
    <w:p w14:paraId="5609DAEF" w14:textId="77777777" w:rsidR="0027528B" w:rsidRPr="00851E6E" w:rsidRDefault="0027528B" w:rsidP="0027528B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887FE03" w14:textId="77777777" w:rsidR="00851E6E" w:rsidRPr="00D611AF" w:rsidRDefault="00851E6E" w:rsidP="00851E6E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F1760F7" w14:textId="77777777" w:rsidR="00D839F0" w:rsidRPr="00242204" w:rsidRDefault="00D839F0" w:rsidP="00D839F0">
      <w:pPr>
        <w:rPr>
          <w:rFonts w:ascii="Calibri" w:hAnsi="Calibri" w:cs="Tahoma"/>
          <w:bCs/>
          <w:iCs/>
          <w:sz w:val="22"/>
          <w:szCs w:val="22"/>
        </w:rPr>
      </w:pPr>
    </w:p>
    <w:p w14:paraId="28F01946" w14:textId="77777777" w:rsidR="00D839F0" w:rsidRPr="00031455" w:rsidRDefault="00D839F0" w:rsidP="00D839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  <w:r w:rsidRPr="00031455">
        <w:rPr>
          <w:rFonts w:ascii="Calibri" w:hAnsi="Calibri" w:cs="Calibri"/>
          <w:sz w:val="22"/>
          <w:szCs w:val="22"/>
          <w:lang w:val="en-US"/>
        </w:rPr>
        <w:t xml:space="preserve">MBA (HR &amp; Marketing) from </w:t>
      </w:r>
      <w:proofErr w:type="spellStart"/>
      <w:r w:rsidRPr="00031455">
        <w:rPr>
          <w:rFonts w:ascii="Calibri" w:hAnsi="Calibri" w:cs="Calibri"/>
          <w:sz w:val="22"/>
          <w:szCs w:val="22"/>
          <w:lang w:val="en-US"/>
        </w:rPr>
        <w:t>Narayanaguru</w:t>
      </w:r>
      <w:proofErr w:type="spellEnd"/>
      <w:r w:rsidRPr="00031455">
        <w:rPr>
          <w:rFonts w:ascii="Calibri" w:hAnsi="Calibri" w:cs="Calibri"/>
          <w:sz w:val="22"/>
          <w:szCs w:val="22"/>
          <w:lang w:val="en-US"/>
        </w:rPr>
        <w:t xml:space="preserve"> College, Anna University in 2011 with 65.7%</w:t>
      </w:r>
    </w:p>
    <w:p w14:paraId="433893EF" w14:textId="30C8A950" w:rsidR="00F6502E" w:rsidRPr="00A01F17" w:rsidRDefault="00D839F0" w:rsidP="00F650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  <w:r w:rsidRPr="00A01F17">
        <w:rPr>
          <w:rFonts w:ascii="Calibri" w:hAnsi="Calibri" w:cs="Calibri"/>
          <w:sz w:val="22"/>
          <w:szCs w:val="22"/>
          <w:lang w:val="en-US"/>
        </w:rPr>
        <w:t xml:space="preserve">B.Com. from Amrita Vishwa </w:t>
      </w:r>
      <w:proofErr w:type="spellStart"/>
      <w:r w:rsidRPr="00A01F17">
        <w:rPr>
          <w:rFonts w:ascii="Calibri" w:hAnsi="Calibri" w:cs="Calibri"/>
          <w:sz w:val="22"/>
          <w:szCs w:val="22"/>
          <w:lang w:val="en-US"/>
        </w:rPr>
        <w:t>Vidyapeetham</w:t>
      </w:r>
      <w:proofErr w:type="spellEnd"/>
      <w:r w:rsidRPr="00A01F17">
        <w:rPr>
          <w:rFonts w:ascii="Calibri" w:hAnsi="Calibri" w:cs="Calibri"/>
          <w:sz w:val="22"/>
          <w:szCs w:val="22"/>
          <w:lang w:val="en-US"/>
        </w:rPr>
        <w:t xml:space="preserve"> University in 2009 with 63.6%</w:t>
      </w:r>
    </w:p>
    <w:p w14:paraId="5DB2AA86" w14:textId="59BB3761" w:rsidR="00F6502E" w:rsidRPr="004F1B10" w:rsidRDefault="00F6502E" w:rsidP="00F6502E">
      <w:pPr>
        <w:rPr>
          <w:lang w:val="en-US"/>
        </w:rPr>
      </w:pPr>
    </w:p>
    <w:p w14:paraId="6E13B7A7" w14:textId="42C2581E" w:rsidR="00F6502E" w:rsidRPr="00A01F17" w:rsidRDefault="00A01F17" w:rsidP="00A01F1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</w:t>
      </w:r>
      <w:r w:rsidRPr="00A01F17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4BB462C" wp14:editId="34B355E4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1460500" cy="504825"/>
                <wp:effectExtent l="0" t="0" r="6350" b="9525"/>
                <wp:wrapTight wrapText="bothSides">
                  <wp:wrapPolygon edited="0">
                    <wp:start x="0" y="0"/>
                    <wp:lineTo x="0" y="21192"/>
                    <wp:lineTo x="21412" y="21192"/>
                    <wp:lineTo x="21412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A507" w14:textId="77777777" w:rsidR="00A01F17" w:rsidRPr="001547FA" w:rsidRDefault="00A01F17" w:rsidP="00A01F1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547F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14:paraId="1561F176" w14:textId="77777777" w:rsidR="00A01F17" w:rsidRDefault="00A01F17" w:rsidP="00A01F17">
                            <w:pPr>
                              <w:rPr>
                                <w:b/>
                              </w:rPr>
                            </w:pPr>
                            <w:r w:rsidRPr="00467A46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F7FF4C5" wp14:editId="4ADE0714">
                                  <wp:extent cx="1277620" cy="17462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8EF44" w14:textId="77777777" w:rsidR="00A01F17" w:rsidRPr="00B52A15" w:rsidRDefault="00A01F17" w:rsidP="00A01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B462C" id="_x0000_s1029" type="#_x0000_t202" style="position:absolute;margin-left:0;margin-top:17.8pt;width:115pt;height:3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" stroked="f">
                <v:textbox>
                  <w:txbxContent>
                    <w:p w14:paraId="5A62A507" w14:textId="77777777" w:rsidR="00A01F17" w:rsidRPr="001547FA" w:rsidRDefault="00A01F17" w:rsidP="00A01F17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547F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PERSONAL DETAILS</w:t>
                      </w:r>
                    </w:p>
                    <w:p w14:paraId="1561F176" w14:textId="77777777" w:rsidR="00A01F17" w:rsidRDefault="00A01F17" w:rsidP="00A01F17">
                      <w:pPr>
                        <w:rPr>
                          <w:b/>
                        </w:rPr>
                      </w:pPr>
                      <w:r w:rsidRPr="00467A46">
                        <w:rPr>
                          <w:b/>
                          <w:noProof/>
                        </w:rPr>
                        <w:drawing>
                          <wp:inline distT="0" distB="0" distL="0" distR="0" wp14:anchorId="5F7FF4C5" wp14:editId="4ADE0714">
                            <wp:extent cx="1277620" cy="17462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8EF44" w14:textId="77777777" w:rsidR="00A01F17" w:rsidRPr="00B52A15" w:rsidRDefault="00A01F17" w:rsidP="00A01F17"/>
                  </w:txbxContent>
                </v:textbox>
                <w10:wrap type="tight" anchorx="margin"/>
              </v:shape>
            </w:pict>
          </mc:Fallback>
        </mc:AlternateContent>
      </w:r>
    </w:p>
    <w:p w14:paraId="6F835D40" w14:textId="37E22F18" w:rsidR="00D839F0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B3574FF" w14:textId="1D141E4F" w:rsidR="00F6502E" w:rsidRDefault="00F6502E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7DB71AD" w14:textId="28A4BD6F" w:rsidR="00A01F17" w:rsidRDefault="00A01F17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53041F05" w14:textId="77777777" w:rsidR="00A01F17" w:rsidRDefault="00A01F17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545C9363" w14:textId="7E8F3273" w:rsidR="00F6502E" w:rsidRDefault="00F6502E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2B521D6" w14:textId="77777777" w:rsidR="00F6502E" w:rsidRPr="007762B1" w:rsidRDefault="00F6502E" w:rsidP="00F6502E">
      <w:pPr>
        <w:pStyle w:val="BodyTextIndent"/>
        <w:shd w:val="clear" w:color="auto" w:fill="4472C4"/>
        <w:tabs>
          <w:tab w:val="left" w:pos="-630"/>
        </w:tabs>
        <w:spacing w:after="0"/>
        <w:ind w:left="0"/>
        <w:rPr>
          <w:rFonts w:ascii="Calibri" w:hAnsi="Calibri"/>
          <w:noProof/>
          <w:color w:val="FFFFFF"/>
          <w:sz w:val="22"/>
          <w:szCs w:val="22"/>
          <w:lang w:val="en-US"/>
        </w:rPr>
      </w:pPr>
      <w:r w:rsidRPr="007762B1">
        <w:rPr>
          <w:rFonts w:ascii="Calibri" w:hAnsi="Calibri"/>
          <w:noProof/>
          <w:color w:val="FFFFFF"/>
          <w:sz w:val="22"/>
          <w:szCs w:val="22"/>
          <w:lang w:val="en-US"/>
        </w:rPr>
        <w:t xml:space="preserve">Date of Birth: </w:t>
      </w:r>
      <w:r>
        <w:rPr>
          <w:rFonts w:ascii="Calibri" w:hAnsi="Calibri"/>
          <w:noProof/>
          <w:color w:val="FFFFFF"/>
          <w:sz w:val="22"/>
          <w:szCs w:val="22"/>
          <w:lang w:val="en-US"/>
        </w:rPr>
        <w:t>19</w:t>
      </w:r>
      <w:r w:rsidRPr="004F0546">
        <w:rPr>
          <w:rFonts w:ascii="Calibri" w:hAnsi="Calibri"/>
          <w:noProof/>
          <w:color w:val="FFFFFF"/>
          <w:sz w:val="22"/>
          <w:szCs w:val="22"/>
          <w:vertAlign w:val="superscript"/>
          <w:lang w:val="en-US"/>
        </w:rPr>
        <w:t>th</w:t>
      </w:r>
      <w:r>
        <w:rPr>
          <w:rFonts w:ascii="Calibri" w:hAnsi="Calibri"/>
          <w:noProof/>
          <w:color w:val="FFFFFF"/>
          <w:sz w:val="22"/>
          <w:szCs w:val="22"/>
          <w:lang w:val="en-US"/>
        </w:rPr>
        <w:t xml:space="preserve"> December 1986</w:t>
      </w:r>
    </w:p>
    <w:p w14:paraId="39DFE788" w14:textId="77777777" w:rsidR="00F6502E" w:rsidRPr="007762B1" w:rsidRDefault="00F6502E" w:rsidP="00F6502E">
      <w:pPr>
        <w:pStyle w:val="BodyTextIndent"/>
        <w:shd w:val="clear" w:color="auto" w:fill="4472C4"/>
        <w:tabs>
          <w:tab w:val="left" w:pos="-630"/>
        </w:tabs>
        <w:spacing w:after="0"/>
        <w:ind w:left="0"/>
        <w:rPr>
          <w:rFonts w:ascii="Calibri" w:hAnsi="Calibri"/>
          <w:noProof/>
          <w:color w:val="FFFFFF"/>
          <w:sz w:val="22"/>
          <w:szCs w:val="22"/>
          <w:lang w:val="en-US"/>
        </w:rPr>
      </w:pPr>
      <w:r w:rsidRPr="007762B1">
        <w:rPr>
          <w:rFonts w:ascii="Calibri" w:hAnsi="Calibri"/>
          <w:noProof/>
          <w:color w:val="FFFFFF"/>
          <w:sz w:val="22"/>
          <w:szCs w:val="22"/>
          <w:lang w:val="en-US"/>
        </w:rPr>
        <w:t xml:space="preserve">Languages Known: </w:t>
      </w:r>
      <w:r w:rsidRPr="00081763">
        <w:rPr>
          <w:rFonts w:ascii="Calibri" w:hAnsi="Calibri"/>
          <w:noProof/>
          <w:color w:val="FFFFFF"/>
          <w:sz w:val="22"/>
          <w:szCs w:val="22"/>
          <w:lang w:val="en-US"/>
        </w:rPr>
        <w:t>English</w:t>
      </w:r>
      <w:r>
        <w:rPr>
          <w:rFonts w:ascii="Calibri" w:hAnsi="Calibri"/>
          <w:noProof/>
          <w:color w:val="FFFFFF"/>
          <w:sz w:val="22"/>
          <w:szCs w:val="22"/>
          <w:lang w:val="en-US"/>
        </w:rPr>
        <w:t xml:space="preserve">, </w:t>
      </w:r>
      <w:r w:rsidRPr="00081763">
        <w:rPr>
          <w:rFonts w:ascii="Calibri" w:hAnsi="Calibri"/>
          <w:noProof/>
          <w:color w:val="FFFFFF"/>
          <w:sz w:val="22"/>
          <w:szCs w:val="22"/>
          <w:lang w:val="en-US"/>
        </w:rPr>
        <w:t>Hindi</w:t>
      </w:r>
      <w:r>
        <w:rPr>
          <w:rFonts w:ascii="Calibri" w:hAnsi="Calibri"/>
          <w:noProof/>
          <w:color w:val="FFFFFF"/>
          <w:sz w:val="22"/>
          <w:szCs w:val="22"/>
          <w:lang w:val="en-US"/>
        </w:rPr>
        <w:t>, Tamil and Malayalam</w:t>
      </w:r>
    </w:p>
    <w:p w14:paraId="5DC22F9C" w14:textId="77777777" w:rsidR="00F6502E" w:rsidRDefault="00F6502E" w:rsidP="00F6502E">
      <w:pPr>
        <w:pStyle w:val="BodyTextIndent"/>
        <w:shd w:val="clear" w:color="auto" w:fill="4472C4"/>
        <w:tabs>
          <w:tab w:val="left" w:pos="-630"/>
        </w:tabs>
        <w:spacing w:after="0"/>
        <w:ind w:left="0"/>
        <w:rPr>
          <w:rFonts w:ascii="Calibri" w:hAnsi="Calibri"/>
          <w:sz w:val="22"/>
          <w:szCs w:val="22"/>
        </w:rPr>
      </w:pPr>
      <w:r w:rsidRPr="007762B1">
        <w:rPr>
          <w:rFonts w:ascii="Calibri" w:hAnsi="Calibri"/>
          <w:noProof/>
          <w:color w:val="FFFFFF"/>
          <w:sz w:val="22"/>
          <w:szCs w:val="22"/>
          <w:lang w:val="en-US"/>
        </w:rPr>
        <w:t xml:space="preserve">Mailing Address: </w:t>
      </w:r>
      <w:r w:rsidRPr="004F0546">
        <w:rPr>
          <w:rFonts w:ascii="Calibri" w:hAnsi="Calibri"/>
          <w:noProof/>
          <w:color w:val="FFFFFF"/>
          <w:sz w:val="22"/>
          <w:szCs w:val="22"/>
          <w:lang w:val="en-US"/>
        </w:rPr>
        <w:t>#9, Nandanam, Kowdenahalli, Ramamurthy Nagar, Bengaluru -560016</w:t>
      </w:r>
    </w:p>
    <w:p w14:paraId="568F5EC9" w14:textId="494A1A65" w:rsidR="00F6502E" w:rsidRDefault="00F6502E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AE372BA" w14:textId="77777777" w:rsidR="00F6502E" w:rsidRDefault="00F6502E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D9D45C8" w14:textId="77777777" w:rsidR="00D839F0" w:rsidRPr="00E833D5" w:rsidRDefault="00D839F0" w:rsidP="00D839F0">
      <w:pPr>
        <w:widowControl w:val="0"/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D839F0" w:rsidRPr="00E83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848BF"/>
    <w:multiLevelType w:val="hybridMultilevel"/>
    <w:tmpl w:val="323EFDB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C1A14"/>
    <w:multiLevelType w:val="hybridMultilevel"/>
    <w:tmpl w:val="4ED8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366C"/>
    <w:multiLevelType w:val="hybridMultilevel"/>
    <w:tmpl w:val="F3A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81919"/>
    <w:multiLevelType w:val="hybridMultilevel"/>
    <w:tmpl w:val="012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2F6"/>
    <w:multiLevelType w:val="hybridMultilevel"/>
    <w:tmpl w:val="60B4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D6"/>
    <w:rsid w:val="00081E25"/>
    <w:rsid w:val="0027528B"/>
    <w:rsid w:val="003F2151"/>
    <w:rsid w:val="00723478"/>
    <w:rsid w:val="00851E6E"/>
    <w:rsid w:val="00A01F17"/>
    <w:rsid w:val="00AB71CD"/>
    <w:rsid w:val="00AE707B"/>
    <w:rsid w:val="00B1453E"/>
    <w:rsid w:val="00B82350"/>
    <w:rsid w:val="00BC17D6"/>
    <w:rsid w:val="00D2006F"/>
    <w:rsid w:val="00D768A6"/>
    <w:rsid w:val="00D839F0"/>
    <w:rsid w:val="00D9002A"/>
    <w:rsid w:val="00F227F4"/>
    <w:rsid w:val="00F6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5F08"/>
  <w15:chartTrackingRefBased/>
  <w15:docId w15:val="{315E2084-65A1-4D14-95C8-CE62D961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D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7D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D839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39F0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hariprasad573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R L Krishna Prasad</cp:lastModifiedBy>
  <cp:revision>9</cp:revision>
  <dcterms:created xsi:type="dcterms:W3CDTF">2020-12-15T05:08:00Z</dcterms:created>
  <dcterms:modified xsi:type="dcterms:W3CDTF">2021-05-16T10:23:00Z</dcterms:modified>
</cp:coreProperties>
</file>